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DBA" w:rsidRPr="00B438B5" w:rsidRDefault="000139E1">
      <w:pPr>
        <w:rPr>
          <w:rFonts w:ascii="Times New Roman" w:hAnsi="Times New Roman" w:cs="Times New Roman"/>
          <w:b/>
          <w:sz w:val="24"/>
          <w:szCs w:val="24"/>
        </w:rPr>
      </w:pPr>
      <w:r w:rsidRPr="00B438B5">
        <w:rPr>
          <w:rFonts w:ascii="Times New Roman" w:hAnsi="Times New Roman" w:cs="Times New Roman"/>
          <w:b/>
          <w:i/>
          <w:sz w:val="24"/>
          <w:szCs w:val="24"/>
        </w:rPr>
        <w:t>I Did Not Panic: Creating Historical Narratives</w:t>
      </w:r>
      <w:r w:rsidRPr="00B438B5">
        <w:rPr>
          <w:rFonts w:ascii="Times New Roman" w:hAnsi="Times New Roman" w:cs="Times New Roman"/>
          <w:b/>
          <w:sz w:val="24"/>
          <w:szCs w:val="24"/>
        </w:rPr>
        <w:t xml:space="preserve"> (p. 118</w:t>
      </w:r>
      <w:r w:rsidR="00C30268" w:rsidRPr="00B438B5">
        <w:rPr>
          <w:rFonts w:ascii="Times New Roman" w:hAnsi="Times New Roman" w:cs="Times New Roman"/>
          <w:b/>
          <w:sz w:val="24"/>
          <w:szCs w:val="24"/>
        </w:rPr>
        <w:t>)</w:t>
      </w:r>
    </w:p>
    <w:p w:rsidR="00EE50D8" w:rsidRDefault="00EE50D8" w:rsidP="00EE50D8">
      <w:pPr>
        <w:rPr>
          <w:rFonts w:ascii="Times New Roman" w:hAnsi="Times New Roman" w:cs="Times New Roman"/>
          <w:sz w:val="24"/>
          <w:szCs w:val="28"/>
          <w:u w:val="single"/>
        </w:rPr>
      </w:pPr>
      <w:r>
        <w:rPr>
          <w:rFonts w:ascii="Times New Roman" w:hAnsi="Times New Roman" w:cs="Times New Roman"/>
          <w:sz w:val="24"/>
          <w:szCs w:val="28"/>
          <w:u w:val="single"/>
        </w:rPr>
        <w:t>Summary:</w:t>
      </w:r>
    </w:p>
    <w:p w:rsidR="00EE50D8" w:rsidRDefault="00EE50D8" w:rsidP="00EE50D8">
      <w:pPr>
        <w:rPr>
          <w:rFonts w:ascii="Times New Roman" w:hAnsi="Times New Roman" w:cs="Times New Roman"/>
          <w:sz w:val="24"/>
          <w:szCs w:val="28"/>
        </w:rPr>
      </w:pPr>
      <w:r>
        <w:rPr>
          <w:rFonts w:ascii="Times New Roman" w:hAnsi="Times New Roman" w:cs="Times New Roman"/>
          <w:sz w:val="24"/>
          <w:szCs w:val="28"/>
        </w:rPr>
        <w:t xml:space="preserve">Focusing on the message and content of students work in assessing understanding.  By adapting literacy strategies </w:t>
      </w:r>
      <w:proofErr w:type="spellStart"/>
      <w:r>
        <w:rPr>
          <w:rFonts w:ascii="Times New Roman" w:hAnsi="Times New Roman" w:cs="Times New Roman"/>
          <w:sz w:val="24"/>
          <w:szCs w:val="28"/>
        </w:rPr>
        <w:t>ie</w:t>
      </w:r>
      <w:proofErr w:type="spellEnd"/>
      <w:proofErr w:type="gramStart"/>
      <w:r>
        <w:rPr>
          <w:rFonts w:ascii="Times New Roman" w:hAnsi="Times New Roman" w:cs="Times New Roman"/>
          <w:sz w:val="24"/>
          <w:szCs w:val="28"/>
        </w:rPr>
        <w:t>..</w:t>
      </w:r>
      <w:proofErr w:type="gramEnd"/>
      <w:r>
        <w:rPr>
          <w:rFonts w:ascii="Times New Roman" w:hAnsi="Times New Roman" w:cs="Times New Roman"/>
          <w:sz w:val="24"/>
          <w:szCs w:val="28"/>
        </w:rPr>
        <w:t xml:space="preserve"> </w:t>
      </w:r>
      <w:proofErr w:type="gramStart"/>
      <w:r>
        <w:rPr>
          <w:rFonts w:ascii="Times New Roman" w:hAnsi="Times New Roman" w:cs="Times New Roman"/>
          <w:sz w:val="24"/>
          <w:szCs w:val="28"/>
        </w:rPr>
        <w:t>use</w:t>
      </w:r>
      <w:proofErr w:type="gramEnd"/>
      <w:r>
        <w:rPr>
          <w:rFonts w:ascii="Times New Roman" w:hAnsi="Times New Roman" w:cs="Times New Roman"/>
          <w:sz w:val="24"/>
          <w:szCs w:val="28"/>
        </w:rPr>
        <w:t xml:space="preserve"> of an analysis sheet, helped her students organize information.  The analysis sheet had questions to help students focus on the larger historical content.   This also contributed to students making sense of alternative view points and question the facts and interpretations raised.  Questioning also helps students separate or </w:t>
      </w:r>
      <w:proofErr w:type="spellStart"/>
      <w:r>
        <w:rPr>
          <w:rFonts w:ascii="Times New Roman" w:hAnsi="Times New Roman" w:cs="Times New Roman"/>
          <w:sz w:val="24"/>
          <w:szCs w:val="28"/>
        </w:rPr>
        <w:t>determin</w:t>
      </w:r>
      <w:proofErr w:type="spellEnd"/>
      <w:r>
        <w:rPr>
          <w:rFonts w:ascii="Times New Roman" w:hAnsi="Times New Roman" w:cs="Times New Roman"/>
          <w:sz w:val="24"/>
          <w:szCs w:val="28"/>
        </w:rPr>
        <w:t xml:space="preserve"> what is and what is not historically accurate, as some literatures might be biased, and provide a more compelling argument swaying the students decision making process.  </w:t>
      </w:r>
    </w:p>
    <w:p w:rsidR="00EE50D8" w:rsidRDefault="00EE50D8" w:rsidP="00EE50D8">
      <w:pPr>
        <w:rPr>
          <w:rFonts w:ascii="Times New Roman" w:hAnsi="Times New Roman" w:cs="Times New Roman"/>
          <w:sz w:val="24"/>
          <w:szCs w:val="28"/>
        </w:rPr>
      </w:pPr>
    </w:p>
    <w:p w:rsidR="00EE50D8" w:rsidRDefault="00EE50D8" w:rsidP="00EE50D8">
      <w:pPr>
        <w:rPr>
          <w:rFonts w:ascii="Times New Roman" w:hAnsi="Times New Roman" w:cs="Times New Roman"/>
          <w:b/>
          <w:sz w:val="24"/>
          <w:szCs w:val="28"/>
          <w:u w:val="single"/>
        </w:rPr>
      </w:pPr>
      <w:r>
        <w:rPr>
          <w:rFonts w:ascii="Times New Roman" w:hAnsi="Times New Roman" w:cs="Times New Roman"/>
          <w:b/>
          <w:sz w:val="24"/>
          <w:szCs w:val="28"/>
          <w:u w:val="single"/>
        </w:rPr>
        <w:t>Lesson Plan/ Instructional Strategy</w:t>
      </w:r>
    </w:p>
    <w:p w:rsidR="00EE50D8" w:rsidRDefault="00EE50D8" w:rsidP="00EE50D8">
      <w:pPr>
        <w:rPr>
          <w:rFonts w:ascii="Times New Roman" w:hAnsi="Times New Roman" w:cs="Times New Roman"/>
          <w:sz w:val="24"/>
          <w:szCs w:val="28"/>
        </w:rPr>
      </w:pPr>
      <w:r>
        <w:rPr>
          <w:rFonts w:ascii="Times New Roman" w:hAnsi="Times New Roman" w:cs="Times New Roman"/>
          <w:sz w:val="24"/>
          <w:szCs w:val="28"/>
        </w:rPr>
        <w:t xml:space="preserve">Hyperlink: </w:t>
      </w:r>
      <w:hyperlink r:id="rId7" w:history="1">
        <w:r w:rsidRPr="0097167F">
          <w:rPr>
            <w:rStyle w:val="Hyperlink"/>
            <w:rFonts w:ascii="Times New Roman" w:hAnsi="Times New Roman" w:cs="Times New Roman"/>
            <w:sz w:val="24"/>
            <w:szCs w:val="28"/>
          </w:rPr>
          <w:t>http://www.civilwar.org/education/teachers/lesson-plans/lesson-plan/john-browns-raid-on-harpers.html</w:t>
        </w:r>
      </w:hyperlink>
      <w:r>
        <w:rPr>
          <w:rFonts w:ascii="Times New Roman" w:hAnsi="Times New Roman" w:cs="Times New Roman"/>
          <w:sz w:val="24"/>
          <w:szCs w:val="28"/>
        </w:rPr>
        <w:t xml:space="preserve"> </w:t>
      </w:r>
    </w:p>
    <w:p w:rsidR="00EE50D8" w:rsidRDefault="00EE50D8" w:rsidP="00EE50D8">
      <w:pPr>
        <w:rPr>
          <w:rFonts w:ascii="Times New Roman" w:hAnsi="Times New Roman" w:cs="Times New Roman"/>
          <w:sz w:val="24"/>
          <w:szCs w:val="28"/>
        </w:rPr>
      </w:pPr>
      <w:r w:rsidRPr="000D1FBE">
        <w:rPr>
          <w:rFonts w:ascii="Times New Roman" w:hAnsi="Times New Roman" w:cs="Times New Roman"/>
          <w:sz w:val="24"/>
          <w:szCs w:val="28"/>
        </w:rPr>
        <w:t>Students will gain a historical knowledge of John Brown's 1859 raid and an understanding of how to utilize</w:t>
      </w:r>
      <w:r>
        <w:rPr>
          <w:rFonts w:ascii="Times New Roman" w:hAnsi="Times New Roman" w:cs="Times New Roman"/>
          <w:sz w:val="24"/>
          <w:szCs w:val="28"/>
        </w:rPr>
        <w:t xml:space="preserve"> </w:t>
      </w:r>
      <w:r w:rsidRPr="000D1FBE">
        <w:rPr>
          <w:rFonts w:ascii="Times New Roman" w:hAnsi="Times New Roman" w:cs="Times New Roman"/>
          <w:sz w:val="24"/>
          <w:szCs w:val="28"/>
        </w:rPr>
        <w:t>primary sources to study a historic event.</w:t>
      </w:r>
    </w:p>
    <w:p w:rsidR="00EE50D8" w:rsidRDefault="00EE50D8" w:rsidP="00EE50D8">
      <w:pPr>
        <w:rPr>
          <w:rFonts w:ascii="Times New Roman" w:hAnsi="Times New Roman" w:cs="Times New Roman"/>
          <w:sz w:val="24"/>
          <w:szCs w:val="28"/>
          <w:u w:val="single"/>
        </w:rPr>
      </w:pPr>
      <w:r w:rsidRPr="00A97A3B">
        <w:rPr>
          <w:rFonts w:ascii="Times New Roman" w:hAnsi="Times New Roman" w:cs="Times New Roman"/>
          <w:sz w:val="24"/>
          <w:szCs w:val="28"/>
          <w:u w:val="single"/>
        </w:rPr>
        <w:t>Assessment</w:t>
      </w:r>
      <w:r>
        <w:rPr>
          <w:rFonts w:ascii="Times New Roman" w:hAnsi="Times New Roman" w:cs="Times New Roman"/>
          <w:sz w:val="24"/>
          <w:szCs w:val="28"/>
          <w:u w:val="single"/>
        </w:rPr>
        <w:t>s</w:t>
      </w:r>
      <w:r w:rsidRPr="00A97A3B">
        <w:rPr>
          <w:rFonts w:ascii="Times New Roman" w:hAnsi="Times New Roman" w:cs="Times New Roman"/>
          <w:sz w:val="24"/>
          <w:szCs w:val="28"/>
          <w:u w:val="single"/>
        </w:rPr>
        <w:t>:</w:t>
      </w:r>
    </w:p>
    <w:p w:rsidR="00EE50D8" w:rsidRDefault="00EE50D8" w:rsidP="00EE50D8">
      <w:r>
        <w:t xml:space="preserve">Provide students with the "Was John Brown a Hero or a Murderer" assignment to complete in written or oral form.  Score with the rubric. </w:t>
      </w:r>
    </w:p>
    <w:p w:rsidR="00EE50D8" w:rsidRDefault="00EE50D8" w:rsidP="00EE50D8">
      <w:pPr>
        <w:numPr>
          <w:ilvl w:val="0"/>
          <w:numId w:val="4"/>
        </w:numPr>
        <w:spacing w:beforeLines="1" w:afterLines="1"/>
      </w:pPr>
      <w:r>
        <w:fldChar w:fldCharType="begin"/>
      </w:r>
      <w:r>
        <w:instrText xml:space="preserve"> HYPERLINK "http://www.civilwar.org/education/teachers/lesson-plans/john-browns-body-lesson-plan/hero-or-murders-assignment.pdf" \t "_blank" </w:instrText>
      </w:r>
      <w:r>
        <w:fldChar w:fldCharType="separate"/>
      </w:r>
      <w:r>
        <w:rPr>
          <w:rStyle w:val="Hyperlink"/>
        </w:rPr>
        <w:t>"Was John Brown a Hero or a Murderer" Assignment (PDF)</w:t>
      </w:r>
      <w:r>
        <w:fldChar w:fldCharType="end"/>
      </w:r>
    </w:p>
    <w:p w:rsidR="00EE50D8" w:rsidRDefault="00EE50D8" w:rsidP="00EE50D8">
      <w:pPr>
        <w:numPr>
          <w:ilvl w:val="0"/>
          <w:numId w:val="4"/>
        </w:numPr>
        <w:spacing w:beforeLines="1" w:afterLines="1"/>
      </w:pPr>
      <w:r>
        <w:fldChar w:fldCharType="begin"/>
      </w:r>
      <w:r>
        <w:instrText xml:space="preserve"> HYPERLINK "http://www.civilwar.org/education/teachers/lesson-plans/lesson-plan/john-brown-primary-source.pdf" \t "_blank" </w:instrText>
      </w:r>
      <w:r>
        <w:fldChar w:fldCharType="separate"/>
      </w:r>
      <w:r>
        <w:rPr>
          <w:rStyle w:val="Hyperlink"/>
        </w:rPr>
        <w:t>“Was John Brown a Hero or Murderer?” Rubric (PDF)</w:t>
      </w:r>
      <w:r>
        <w:fldChar w:fldCharType="end"/>
      </w:r>
    </w:p>
    <w:p w:rsidR="00B438B5" w:rsidRPr="00B438B5" w:rsidRDefault="00B438B5">
      <w:pPr>
        <w:rPr>
          <w:rFonts w:ascii="Times New Roman" w:hAnsi="Times New Roman" w:cs="Times New Roman"/>
          <w:sz w:val="24"/>
          <w:szCs w:val="24"/>
        </w:rPr>
      </w:pPr>
    </w:p>
    <w:p w:rsidR="00BC0871" w:rsidRPr="00651098" w:rsidRDefault="00BC0871" w:rsidP="00BC0871">
      <w:pPr>
        <w:rPr>
          <w:rFonts w:ascii="Times New Roman" w:hAnsi="Times New Roman" w:cs="Times New Roman"/>
          <w:b/>
          <w:sz w:val="24"/>
          <w:szCs w:val="28"/>
        </w:rPr>
      </w:pPr>
      <w:r w:rsidRPr="00651098">
        <w:rPr>
          <w:rFonts w:ascii="Times New Roman" w:hAnsi="Times New Roman" w:cs="Times New Roman"/>
          <w:b/>
          <w:i/>
          <w:sz w:val="24"/>
          <w:szCs w:val="28"/>
        </w:rPr>
        <w:t>Analyzing Students’ Historical Narratives</w:t>
      </w:r>
      <w:r w:rsidRPr="00651098">
        <w:rPr>
          <w:rFonts w:ascii="Times New Roman" w:hAnsi="Times New Roman" w:cs="Times New Roman"/>
          <w:b/>
          <w:sz w:val="24"/>
          <w:szCs w:val="28"/>
        </w:rPr>
        <w:t xml:space="preserve"> (p. 120). </w:t>
      </w:r>
    </w:p>
    <w:p w:rsidR="00EE50D8" w:rsidRDefault="00EE50D8" w:rsidP="00EE50D8">
      <w:pPr>
        <w:rPr>
          <w:rFonts w:ascii="Times New Roman" w:hAnsi="Times New Roman" w:cs="Times New Roman"/>
          <w:sz w:val="24"/>
          <w:szCs w:val="24"/>
          <w:u w:val="single"/>
        </w:rPr>
      </w:pPr>
      <w:r w:rsidRPr="00B438B5">
        <w:rPr>
          <w:rFonts w:ascii="Times New Roman" w:hAnsi="Times New Roman" w:cs="Times New Roman"/>
          <w:sz w:val="24"/>
          <w:szCs w:val="24"/>
          <w:u w:val="single"/>
        </w:rPr>
        <w:t>Summary</w:t>
      </w:r>
      <w:r>
        <w:rPr>
          <w:rFonts w:ascii="Times New Roman" w:hAnsi="Times New Roman" w:cs="Times New Roman"/>
          <w:sz w:val="24"/>
          <w:szCs w:val="24"/>
          <w:u w:val="single"/>
        </w:rPr>
        <w:t>:</w:t>
      </w:r>
    </w:p>
    <w:p w:rsidR="00EE50D8" w:rsidRPr="00245A9E" w:rsidRDefault="00EE50D8" w:rsidP="00EE50D8">
      <w:pPr>
        <w:rPr>
          <w:rFonts w:ascii="Times New Roman" w:hAnsi="Times New Roman" w:cs="Times New Roman"/>
          <w:sz w:val="24"/>
          <w:szCs w:val="24"/>
        </w:rPr>
      </w:pPr>
      <w:r>
        <w:rPr>
          <w:rFonts w:ascii="Times New Roman" w:hAnsi="Times New Roman" w:cs="Times New Roman"/>
          <w:sz w:val="24"/>
          <w:szCs w:val="24"/>
        </w:rPr>
        <w:t xml:space="preserve">The author relays the important fact that historical narratives are supported by previous works and research done by others.  These are usually supported by primary sources, and how primary </w:t>
      </w:r>
      <w:proofErr w:type="gramStart"/>
      <w:r>
        <w:rPr>
          <w:rFonts w:ascii="Times New Roman" w:hAnsi="Times New Roman" w:cs="Times New Roman"/>
          <w:sz w:val="24"/>
          <w:szCs w:val="24"/>
        </w:rPr>
        <w:t>sources</w:t>
      </w:r>
      <w:proofErr w:type="gramEnd"/>
      <w:r>
        <w:rPr>
          <w:rFonts w:ascii="Times New Roman" w:hAnsi="Times New Roman" w:cs="Times New Roman"/>
          <w:sz w:val="24"/>
          <w:szCs w:val="24"/>
        </w:rPr>
        <w:t xml:space="preserve"> plays an important part on accuracy of historical narratives.  An example of such is having her students create their own historical narrative through writing on events or persons as they were living through the experience by creating a diary.  This helped them think about what they would write based on what they could support through resources. </w:t>
      </w:r>
    </w:p>
    <w:p w:rsidR="00EE50D8" w:rsidRPr="00B438B5" w:rsidRDefault="00EE50D8" w:rsidP="00EE50D8">
      <w:pPr>
        <w:rPr>
          <w:rFonts w:ascii="Times New Roman" w:hAnsi="Times New Roman" w:cs="Times New Roman"/>
          <w:sz w:val="24"/>
          <w:szCs w:val="24"/>
          <w:u w:val="single"/>
        </w:rPr>
      </w:pPr>
    </w:p>
    <w:p w:rsidR="00EE50D8" w:rsidRDefault="00EE50D8" w:rsidP="00EE50D8">
      <w:pPr>
        <w:rPr>
          <w:rStyle w:val="HTMLCite"/>
        </w:rPr>
      </w:pPr>
      <w:r w:rsidRPr="00EC03B5">
        <w:rPr>
          <w:rFonts w:ascii="Times New Roman" w:hAnsi="Times New Roman" w:cs="Times New Roman"/>
          <w:b/>
          <w:sz w:val="24"/>
          <w:szCs w:val="24"/>
          <w:u w:val="single"/>
        </w:rPr>
        <w:t>Lesson Plan/Instructional Strategy</w:t>
      </w:r>
      <w:r>
        <w:rPr>
          <w:rFonts w:ascii="Times New Roman" w:hAnsi="Times New Roman" w:cs="Times New Roman"/>
          <w:sz w:val="24"/>
          <w:szCs w:val="24"/>
          <w:u w:val="single"/>
        </w:rPr>
        <w:t xml:space="preserve"> </w:t>
      </w:r>
      <w:r>
        <w:rPr>
          <w:rFonts w:ascii="Times New Roman" w:hAnsi="Times New Roman" w:cs="Times New Roman"/>
          <w:sz w:val="24"/>
          <w:szCs w:val="24"/>
          <w:u w:val="single"/>
        </w:rPr>
        <w:br/>
      </w:r>
    </w:p>
    <w:p w:rsidR="00EE50D8" w:rsidRDefault="00EE50D8" w:rsidP="00EE50D8">
      <w:pPr>
        <w:rPr>
          <w:rFonts w:ascii="Times New Roman" w:hAnsi="Times New Roman" w:cs="Times New Roman"/>
          <w:sz w:val="24"/>
          <w:szCs w:val="24"/>
        </w:rPr>
      </w:pPr>
      <w:hyperlink r:id="rId8" w:history="1">
        <w:r w:rsidRPr="0097167F">
          <w:rPr>
            <w:rStyle w:val="Hyperlink"/>
            <w:rFonts w:ascii="Times New Roman" w:hAnsi="Times New Roman" w:cs="Times New Roman"/>
            <w:sz w:val="24"/>
            <w:szCs w:val="24"/>
          </w:rPr>
          <w:t>http://www.civilwar.org/education/teachers/lesson-plans/civil-war-animal-mascot-lesson-plan/civil-war-animal-mascots.html</w:t>
        </w:r>
      </w:hyperlink>
      <w:r>
        <w:rPr>
          <w:rFonts w:ascii="Times New Roman" w:hAnsi="Times New Roman" w:cs="Times New Roman"/>
          <w:sz w:val="24"/>
          <w:szCs w:val="24"/>
        </w:rPr>
        <w:t xml:space="preserve"> </w:t>
      </w:r>
    </w:p>
    <w:p w:rsidR="00EE50D8" w:rsidRDefault="00EE50D8" w:rsidP="00EE50D8">
      <w:pPr>
        <w:rPr>
          <w:rFonts w:ascii="Times New Roman" w:hAnsi="Times New Roman" w:cs="Times New Roman"/>
          <w:sz w:val="24"/>
          <w:szCs w:val="24"/>
        </w:rPr>
      </w:pPr>
      <w:r>
        <w:rPr>
          <w:rFonts w:ascii="Times New Roman" w:hAnsi="Times New Roman" w:cs="Times New Roman"/>
          <w:sz w:val="24"/>
          <w:szCs w:val="24"/>
        </w:rPr>
        <w:t xml:space="preserve">I thought this was interesting about learning about the Civil war through the eyes of </w:t>
      </w:r>
      <w:proofErr w:type="gramStart"/>
      <w:r>
        <w:rPr>
          <w:rFonts w:ascii="Times New Roman" w:hAnsi="Times New Roman" w:cs="Times New Roman"/>
          <w:sz w:val="24"/>
          <w:szCs w:val="24"/>
        </w:rPr>
        <w:t>soldiers</w:t>
      </w:r>
      <w:proofErr w:type="gramEnd"/>
      <w:r>
        <w:rPr>
          <w:rFonts w:ascii="Times New Roman" w:hAnsi="Times New Roman" w:cs="Times New Roman"/>
          <w:sz w:val="24"/>
          <w:szCs w:val="24"/>
        </w:rPr>
        <w:t xml:space="preserve"> mascots.  </w:t>
      </w:r>
      <w:r>
        <w:t xml:space="preserve">Students will be able to understand the important roles animals pets had in the Civil War by gaining the affection of the soldiers on the battlefields and reminding them of their lives back home.  </w:t>
      </w:r>
    </w:p>
    <w:p w:rsidR="00EE50D8" w:rsidRDefault="00EE50D8" w:rsidP="00EE50D8">
      <w:pPr>
        <w:spacing w:after="0"/>
        <w:rPr>
          <w:rFonts w:ascii="Times New Roman" w:hAnsi="Times New Roman" w:cs="Times New Roman"/>
          <w:sz w:val="24"/>
          <w:szCs w:val="24"/>
        </w:rPr>
      </w:pPr>
      <w:r w:rsidRPr="00EC03B5">
        <w:rPr>
          <w:rFonts w:ascii="Times New Roman" w:hAnsi="Times New Roman" w:cs="Times New Roman"/>
          <w:sz w:val="24"/>
          <w:szCs w:val="24"/>
          <w:u w:val="single"/>
        </w:rPr>
        <w:t>Assessments</w:t>
      </w:r>
      <w:r>
        <w:rPr>
          <w:rFonts w:ascii="Times New Roman" w:hAnsi="Times New Roman" w:cs="Times New Roman"/>
          <w:sz w:val="24"/>
          <w:szCs w:val="24"/>
        </w:rPr>
        <w:t xml:space="preserve">: </w:t>
      </w:r>
      <w:r w:rsidRPr="00B438B5">
        <w:t> </w:t>
      </w:r>
    </w:p>
    <w:p w:rsidR="00EE50D8" w:rsidRDefault="00EE50D8" w:rsidP="00EE50D8">
      <w:pPr>
        <w:spacing w:after="0"/>
        <w:ind w:left="720"/>
        <w:rPr>
          <w:rFonts w:ascii="Times New Roman" w:hAnsi="Times New Roman" w:cs="Times New Roman"/>
          <w:sz w:val="24"/>
          <w:szCs w:val="24"/>
        </w:rPr>
      </w:pPr>
    </w:p>
    <w:p w:rsidR="00EE50D8" w:rsidRDefault="00EE50D8" w:rsidP="00EE50D8">
      <w:pPr>
        <w:spacing w:after="0"/>
        <w:ind w:left="720"/>
        <w:rPr>
          <w:rFonts w:ascii="Times New Roman" w:hAnsi="Times New Roman" w:cs="Times New Roman"/>
          <w:sz w:val="24"/>
          <w:szCs w:val="24"/>
        </w:rPr>
      </w:pPr>
    </w:p>
    <w:p w:rsidR="00EE50D8" w:rsidRPr="002F7311" w:rsidRDefault="00EE50D8" w:rsidP="00EE50D8">
      <w:pPr>
        <w:spacing w:beforeLines="1" w:afterLines="1"/>
        <w:rPr>
          <w:rFonts w:ascii="Times" w:hAnsi="Times" w:cs="Times New Roman"/>
          <w:sz w:val="20"/>
          <w:szCs w:val="20"/>
        </w:rPr>
      </w:pPr>
      <w:r w:rsidRPr="002F7311">
        <w:rPr>
          <w:rFonts w:ascii="Times" w:hAnsi="Times" w:cs="Times New Roman"/>
          <w:b/>
          <w:sz w:val="20"/>
          <w:szCs w:val="20"/>
          <w:u w:val="single"/>
        </w:rPr>
        <w:t>Kinesthetic Leader:</w:t>
      </w:r>
      <w:r w:rsidRPr="002F7311">
        <w:rPr>
          <w:rFonts w:ascii="Times" w:hAnsi="Times" w:cs="Times New Roman"/>
          <w:sz w:val="20"/>
          <w:szCs w:val="20"/>
        </w:rPr>
        <w:t xml:space="preserve"> </w:t>
      </w:r>
      <w:proofErr w:type="gramStart"/>
      <w:r w:rsidRPr="002F7311">
        <w:rPr>
          <w:rFonts w:ascii="Times" w:hAnsi="Times" w:cs="Times New Roman"/>
          <w:sz w:val="20"/>
          <w:szCs w:val="20"/>
        </w:rPr>
        <w:t>This lesson can be enhanced by having the students participate in a real life Civil War reenactment</w:t>
      </w:r>
      <w:proofErr w:type="gramEnd"/>
      <w:r w:rsidRPr="002F7311">
        <w:rPr>
          <w:rFonts w:ascii="Times" w:hAnsi="Times" w:cs="Times New Roman"/>
          <w:sz w:val="20"/>
          <w:szCs w:val="20"/>
        </w:rPr>
        <w:t xml:space="preserve">. Students can be divided into two separate groups. The reenactment can be of one of the battles, topped off with one student dressed as Abraham Lincoln and making the Gettysburg Address. </w:t>
      </w:r>
    </w:p>
    <w:p w:rsidR="00EE50D8" w:rsidRPr="002F7311" w:rsidRDefault="00EE50D8" w:rsidP="00EE50D8">
      <w:pPr>
        <w:spacing w:beforeLines="1" w:afterLines="1"/>
        <w:rPr>
          <w:rFonts w:ascii="Times" w:hAnsi="Times" w:cs="Times New Roman"/>
          <w:sz w:val="20"/>
          <w:szCs w:val="20"/>
        </w:rPr>
      </w:pPr>
      <w:r w:rsidRPr="002F7311">
        <w:rPr>
          <w:rFonts w:ascii="Times" w:hAnsi="Times" w:cs="Times New Roman"/>
          <w:b/>
          <w:sz w:val="20"/>
          <w:szCs w:val="20"/>
          <w:u w:val="single"/>
        </w:rPr>
        <w:t>Rigorous Assessment</w:t>
      </w:r>
      <w:r w:rsidRPr="002F7311">
        <w:rPr>
          <w:rFonts w:ascii="Times" w:hAnsi="Times" w:cs="Times New Roman"/>
          <w:sz w:val="20"/>
          <w:szCs w:val="20"/>
        </w:rPr>
        <w:t xml:space="preserve">: Students that demonstrate a higher understanding of the Civil War can be challenged with a more rigorous assignment of creating a bulletin board that demonstrates what the two sides were fighting for during the war. See Rigorous Assessment Rubric for more detail on grading and assignment expectation. </w:t>
      </w:r>
    </w:p>
    <w:p w:rsidR="00EE50D8" w:rsidRPr="00B438B5" w:rsidRDefault="00EE50D8" w:rsidP="00EE50D8">
      <w:pPr>
        <w:spacing w:after="0"/>
        <w:ind w:left="720"/>
        <w:rPr>
          <w:rFonts w:ascii="Times New Roman" w:hAnsi="Times New Roman" w:cs="Times New Roman"/>
          <w:sz w:val="24"/>
          <w:szCs w:val="24"/>
        </w:rPr>
      </w:pPr>
    </w:p>
    <w:p w:rsidR="00EE50D8" w:rsidRDefault="00EE50D8" w:rsidP="00EE50D8">
      <w:pPr>
        <w:spacing w:after="0"/>
      </w:pPr>
      <w:r>
        <w:rPr>
          <w:rFonts w:ascii="Times New Roman" w:hAnsi="Times New Roman" w:cs="Times New Roman"/>
          <w:sz w:val="24"/>
          <w:szCs w:val="24"/>
          <w:u w:val="single"/>
        </w:rPr>
        <w:t xml:space="preserve">Rubric: </w:t>
      </w:r>
      <w:r>
        <w:rPr>
          <w:rFonts w:ascii="Times New Roman" w:hAnsi="Times New Roman" w:cs="Times New Roman"/>
          <w:sz w:val="24"/>
          <w:szCs w:val="24"/>
          <w:u w:val="single"/>
        </w:rPr>
        <w:br/>
      </w:r>
    </w:p>
    <w:p w:rsidR="00EE50D8" w:rsidRDefault="00EE50D8" w:rsidP="00EE50D8">
      <w:pPr>
        <w:spacing w:after="0"/>
        <w:ind w:left="720"/>
      </w:pPr>
      <w:r>
        <w:t xml:space="preserve">Teacher can assess the students with the </w:t>
      </w:r>
      <w:r>
        <w:fldChar w:fldCharType="begin"/>
      </w:r>
      <w:r>
        <w:instrText xml:space="preserve"> HYPERLINK "http://www.civilwar.org/education/teachers/lesson-plans/civil-war-animal-mascot-lesson-plan/civil-war.pdf" \t "_blank" </w:instrText>
      </w:r>
      <w:r>
        <w:fldChar w:fldCharType="separate"/>
      </w:r>
      <w:r>
        <w:rPr>
          <w:rStyle w:val="Hyperlink"/>
        </w:rPr>
        <w:t>Mascot assessment</w:t>
      </w:r>
      <w:r>
        <w:fldChar w:fldCharType="end"/>
      </w:r>
      <w:r>
        <w:t xml:space="preserve"> and the </w:t>
      </w:r>
      <w:r>
        <w:fldChar w:fldCharType="begin"/>
      </w:r>
      <w:r>
        <w:instrText xml:space="preserve"> HYPERLINK "http://www.civilwar.org/education/teachers/lesson-plans/civil-war-animal-mascot-lesson-plan/civil-war-mascots-tri-fold.pdf" \t "_blank" </w:instrText>
      </w:r>
      <w:r>
        <w:fldChar w:fldCharType="separate"/>
      </w:r>
      <w:r>
        <w:rPr>
          <w:rStyle w:val="Hyperlink"/>
        </w:rPr>
        <w:t>Tri-fold Board Rubric</w:t>
      </w:r>
      <w:r>
        <w:fldChar w:fldCharType="end"/>
      </w:r>
      <w:r>
        <w:t xml:space="preserve">. </w:t>
      </w:r>
    </w:p>
    <w:p w:rsidR="00EE50D8" w:rsidRDefault="00EE50D8" w:rsidP="00EE50D8">
      <w:pPr>
        <w:spacing w:after="0"/>
        <w:rPr>
          <w:rFonts w:ascii="Times New Roman" w:hAnsi="Times New Roman" w:cs="Times New Roman"/>
          <w:sz w:val="24"/>
          <w:szCs w:val="24"/>
          <w:u w:val="single"/>
        </w:rPr>
      </w:pPr>
    </w:p>
    <w:p w:rsidR="00DE666C" w:rsidRPr="00B438B5" w:rsidRDefault="00DE666C">
      <w:pPr>
        <w:rPr>
          <w:rFonts w:ascii="Times New Roman" w:hAnsi="Times New Roman" w:cs="Times New Roman"/>
          <w:sz w:val="24"/>
          <w:szCs w:val="24"/>
        </w:rPr>
      </w:pPr>
    </w:p>
    <w:sectPr w:rsidR="00DE666C" w:rsidRPr="00B438B5" w:rsidSect="00DF0A3D">
      <w:headerReference w:type="default" r:id="rId9"/>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FBE" w:rsidRDefault="000D1FBE" w:rsidP="00DF6DBA">
      <w:pPr>
        <w:spacing w:after="0"/>
      </w:pPr>
      <w:r>
        <w:separator/>
      </w:r>
    </w:p>
  </w:endnote>
  <w:endnote w:type="continuationSeparator" w:id="0">
    <w:p w:rsidR="000D1FBE" w:rsidRDefault="000D1FBE" w:rsidP="00DF6DB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FBE" w:rsidRDefault="000D1FBE" w:rsidP="00DF6DBA">
      <w:pPr>
        <w:spacing w:after="0"/>
      </w:pPr>
      <w:r>
        <w:separator/>
      </w:r>
    </w:p>
  </w:footnote>
  <w:footnote w:type="continuationSeparator" w:id="0">
    <w:p w:rsidR="000D1FBE" w:rsidRDefault="000D1FBE" w:rsidP="00DF6DBA">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FBE" w:rsidRPr="00EC03B5" w:rsidRDefault="000D1FBE" w:rsidP="00DF6DBA">
    <w:pPr>
      <w:pStyle w:val="Header"/>
      <w:jc w:val="center"/>
      <w:rPr>
        <w:rFonts w:ascii="Times New Roman" w:hAnsi="Times New Roman" w:cs="Times New Roman"/>
        <w:sz w:val="24"/>
        <w:szCs w:val="28"/>
      </w:rPr>
    </w:pPr>
    <w:r>
      <w:rPr>
        <w:rFonts w:ascii="Times New Roman" w:hAnsi="Times New Roman" w:cs="Times New Roman"/>
        <w:sz w:val="24"/>
        <w:szCs w:val="28"/>
      </w:rPr>
      <w:t>Paul Green</w:t>
    </w:r>
    <w:r>
      <w:rPr>
        <w:rFonts w:ascii="Times New Roman" w:hAnsi="Times New Roman" w:cs="Times New Roman"/>
        <w:sz w:val="24"/>
        <w:szCs w:val="28"/>
      </w:rPr>
      <w:br/>
    </w:r>
    <w:r w:rsidRPr="00EC03B5">
      <w:rPr>
        <w:rFonts w:ascii="Times New Roman" w:hAnsi="Times New Roman" w:cs="Times New Roman"/>
        <w:sz w:val="24"/>
        <w:szCs w:val="28"/>
      </w:rPr>
      <w:t>HIST 390/ELED 310</w:t>
    </w:r>
    <w:r>
      <w:rPr>
        <w:rFonts w:ascii="Times New Roman" w:hAnsi="Times New Roman" w:cs="Times New Roman"/>
        <w:sz w:val="24"/>
        <w:szCs w:val="28"/>
      </w:rPr>
      <w:t xml:space="preserve"> </w:t>
    </w:r>
  </w:p>
  <w:p w:rsidR="000D1FBE" w:rsidRPr="00EC03B5" w:rsidRDefault="000D1FBE" w:rsidP="00DF6DBA">
    <w:pPr>
      <w:pStyle w:val="Header"/>
      <w:jc w:val="center"/>
      <w:rPr>
        <w:rFonts w:ascii="Times New Roman" w:hAnsi="Times New Roman" w:cs="Times New Roman"/>
        <w:sz w:val="24"/>
        <w:szCs w:val="28"/>
      </w:rPr>
    </w:pPr>
    <w:r w:rsidRPr="00EC03B5">
      <w:rPr>
        <w:rFonts w:ascii="Times New Roman" w:hAnsi="Times New Roman" w:cs="Times New Roman"/>
        <w:sz w:val="24"/>
        <w:szCs w:val="28"/>
      </w:rPr>
      <w:t>Chapter 10 Activity</w:t>
    </w:r>
    <w:r>
      <w:rPr>
        <w:rFonts w:ascii="Times New Roman" w:hAnsi="Times New Roman" w:cs="Times New Roman"/>
        <w:sz w:val="24"/>
        <w:szCs w:val="28"/>
      </w:rPr>
      <w:br/>
      <w:t>Fall 2015</w:t>
    </w:r>
  </w:p>
  <w:p w:rsidR="000D1FBE" w:rsidRDefault="000D1FB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5659B"/>
    <w:multiLevelType w:val="multilevel"/>
    <w:tmpl w:val="6334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4B2F3F"/>
    <w:multiLevelType w:val="multilevel"/>
    <w:tmpl w:val="C360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104A54"/>
    <w:multiLevelType w:val="multilevel"/>
    <w:tmpl w:val="7DDC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CB133E"/>
    <w:multiLevelType w:val="hybridMultilevel"/>
    <w:tmpl w:val="648A6D2A"/>
    <w:lvl w:ilvl="0" w:tplc="D4B258BA">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footnotePr>
    <w:footnote w:id="-1"/>
    <w:footnote w:id="0"/>
  </w:footnotePr>
  <w:endnotePr>
    <w:endnote w:id="-1"/>
    <w:endnote w:id="0"/>
  </w:endnotePr>
  <w:compat/>
  <w:rsids>
    <w:rsidRoot w:val="00DF6DBA"/>
    <w:rsid w:val="000139E1"/>
    <w:rsid w:val="000141F0"/>
    <w:rsid w:val="00037856"/>
    <w:rsid w:val="000856FC"/>
    <w:rsid w:val="000D1FBE"/>
    <w:rsid w:val="000D73A5"/>
    <w:rsid w:val="001059EB"/>
    <w:rsid w:val="001B3D64"/>
    <w:rsid w:val="00245A9E"/>
    <w:rsid w:val="00286C6D"/>
    <w:rsid w:val="002B22DC"/>
    <w:rsid w:val="002F073F"/>
    <w:rsid w:val="002F7311"/>
    <w:rsid w:val="00356E89"/>
    <w:rsid w:val="003B2638"/>
    <w:rsid w:val="00460ABD"/>
    <w:rsid w:val="004E4E9D"/>
    <w:rsid w:val="00533948"/>
    <w:rsid w:val="00560CA7"/>
    <w:rsid w:val="006018F1"/>
    <w:rsid w:val="00626C88"/>
    <w:rsid w:val="00693103"/>
    <w:rsid w:val="007514BD"/>
    <w:rsid w:val="007520E9"/>
    <w:rsid w:val="00752D48"/>
    <w:rsid w:val="007A3F5A"/>
    <w:rsid w:val="007D02AF"/>
    <w:rsid w:val="008A4226"/>
    <w:rsid w:val="00943458"/>
    <w:rsid w:val="00A46BED"/>
    <w:rsid w:val="00AC3DD1"/>
    <w:rsid w:val="00AF4B45"/>
    <w:rsid w:val="00B438B5"/>
    <w:rsid w:val="00B72DAD"/>
    <w:rsid w:val="00BC0871"/>
    <w:rsid w:val="00BE7719"/>
    <w:rsid w:val="00C30268"/>
    <w:rsid w:val="00C92AC9"/>
    <w:rsid w:val="00C95252"/>
    <w:rsid w:val="00CB4F21"/>
    <w:rsid w:val="00DE666C"/>
    <w:rsid w:val="00DF0A3D"/>
    <w:rsid w:val="00DF6DBA"/>
    <w:rsid w:val="00E215AB"/>
    <w:rsid w:val="00E45979"/>
    <w:rsid w:val="00EC03B5"/>
    <w:rsid w:val="00EE50D8"/>
    <w:rsid w:val="00FB7BE6"/>
    <w:rsid w:val="00FD261A"/>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A3D"/>
  </w:style>
  <w:style w:type="paragraph" w:styleId="Heading3">
    <w:name w:val="heading 3"/>
    <w:basedOn w:val="Normal"/>
    <w:link w:val="Heading3Char"/>
    <w:uiPriority w:val="9"/>
    <w:rsid w:val="00EE50D8"/>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paragraph" w:styleId="ListParagraph">
    <w:name w:val="List Paragraph"/>
    <w:basedOn w:val="Normal"/>
    <w:uiPriority w:val="34"/>
    <w:qFormat/>
    <w:rsid w:val="002B22DC"/>
    <w:pPr>
      <w:ind w:left="720"/>
      <w:contextualSpacing/>
    </w:pPr>
  </w:style>
  <w:style w:type="character" w:styleId="Hyperlink">
    <w:name w:val="Hyperlink"/>
    <w:basedOn w:val="DefaultParagraphFont"/>
    <w:uiPriority w:val="99"/>
    <w:unhideWhenUsed/>
    <w:rsid w:val="00B438B5"/>
    <w:rPr>
      <w:color w:val="0000FF" w:themeColor="hyperlink"/>
      <w:u w:val="single"/>
    </w:rPr>
  </w:style>
  <w:style w:type="paragraph" w:styleId="NormalWeb">
    <w:name w:val="Normal (Web)"/>
    <w:basedOn w:val="Normal"/>
    <w:uiPriority w:val="99"/>
    <w:unhideWhenUsed/>
    <w:rsid w:val="00B438B5"/>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AC3DD1"/>
    <w:rPr>
      <w:color w:val="800080" w:themeColor="followedHyperlink"/>
      <w:u w:val="single"/>
    </w:rPr>
  </w:style>
  <w:style w:type="character" w:styleId="Emphasis">
    <w:name w:val="Emphasis"/>
    <w:basedOn w:val="DefaultParagraphFont"/>
    <w:uiPriority w:val="20"/>
    <w:rsid w:val="008A4226"/>
    <w:rPr>
      <w:i/>
    </w:rPr>
  </w:style>
  <w:style w:type="character" w:styleId="HTMLCite">
    <w:name w:val="HTML Cite"/>
    <w:basedOn w:val="DefaultParagraphFont"/>
    <w:uiPriority w:val="99"/>
    <w:rsid w:val="008A4226"/>
    <w:rPr>
      <w:i/>
    </w:rPr>
  </w:style>
  <w:style w:type="character" w:customStyle="1" w:styleId="Heading3Char">
    <w:name w:val="Heading 3 Char"/>
    <w:basedOn w:val="DefaultParagraphFont"/>
    <w:link w:val="Heading3"/>
    <w:uiPriority w:val="9"/>
    <w:rsid w:val="00EE50D8"/>
    <w:rPr>
      <w:rFonts w:ascii="Times" w:hAnsi="Times"/>
      <w:b/>
      <w:sz w:val="27"/>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 w:type="paragraph" w:styleId="ListParagraph">
    <w:name w:val="List Paragraph"/>
    <w:basedOn w:val="Normal"/>
    <w:uiPriority w:val="34"/>
    <w:qFormat/>
    <w:rsid w:val="002B22DC"/>
    <w:pPr>
      <w:ind w:left="720"/>
      <w:contextualSpacing/>
    </w:pPr>
  </w:style>
  <w:style w:type="character" w:styleId="Hyperlink">
    <w:name w:val="Hyperlink"/>
    <w:basedOn w:val="DefaultParagraphFont"/>
    <w:uiPriority w:val="99"/>
    <w:unhideWhenUsed/>
    <w:rsid w:val="00B438B5"/>
    <w:rPr>
      <w:color w:val="0000FF" w:themeColor="hyperlink"/>
      <w:u w:val="single"/>
    </w:rPr>
  </w:style>
  <w:style w:type="paragraph" w:styleId="NormalWeb">
    <w:name w:val="Normal (Web)"/>
    <w:basedOn w:val="Normal"/>
    <w:uiPriority w:val="99"/>
    <w:semiHidden/>
    <w:unhideWhenUsed/>
    <w:rsid w:val="00B438B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0617413">
      <w:bodyDiv w:val="1"/>
      <w:marLeft w:val="0"/>
      <w:marRight w:val="0"/>
      <w:marTop w:val="0"/>
      <w:marBottom w:val="0"/>
      <w:divBdr>
        <w:top w:val="none" w:sz="0" w:space="0" w:color="auto"/>
        <w:left w:val="none" w:sz="0" w:space="0" w:color="auto"/>
        <w:bottom w:val="none" w:sz="0" w:space="0" w:color="auto"/>
        <w:right w:val="none" w:sz="0" w:space="0" w:color="auto"/>
      </w:divBdr>
    </w:div>
    <w:div w:id="966277272">
      <w:bodyDiv w:val="1"/>
      <w:marLeft w:val="0"/>
      <w:marRight w:val="0"/>
      <w:marTop w:val="0"/>
      <w:marBottom w:val="0"/>
      <w:divBdr>
        <w:top w:val="none" w:sz="0" w:space="0" w:color="auto"/>
        <w:left w:val="none" w:sz="0" w:space="0" w:color="auto"/>
        <w:bottom w:val="none" w:sz="0" w:space="0" w:color="auto"/>
        <w:right w:val="none" w:sz="0" w:space="0" w:color="auto"/>
      </w:divBdr>
    </w:div>
    <w:div w:id="1056930159">
      <w:bodyDiv w:val="1"/>
      <w:marLeft w:val="0"/>
      <w:marRight w:val="0"/>
      <w:marTop w:val="0"/>
      <w:marBottom w:val="0"/>
      <w:divBdr>
        <w:top w:val="none" w:sz="0" w:space="0" w:color="auto"/>
        <w:left w:val="none" w:sz="0" w:space="0" w:color="auto"/>
        <w:bottom w:val="none" w:sz="0" w:space="0" w:color="auto"/>
        <w:right w:val="none" w:sz="0" w:space="0" w:color="auto"/>
      </w:divBdr>
    </w:div>
    <w:div w:id="1317997957">
      <w:bodyDiv w:val="1"/>
      <w:marLeft w:val="0"/>
      <w:marRight w:val="0"/>
      <w:marTop w:val="0"/>
      <w:marBottom w:val="0"/>
      <w:divBdr>
        <w:top w:val="none" w:sz="0" w:space="0" w:color="auto"/>
        <w:left w:val="none" w:sz="0" w:space="0" w:color="auto"/>
        <w:bottom w:val="none" w:sz="0" w:space="0" w:color="auto"/>
        <w:right w:val="none" w:sz="0" w:space="0" w:color="auto"/>
      </w:divBdr>
    </w:div>
    <w:div w:id="1452675116">
      <w:bodyDiv w:val="1"/>
      <w:marLeft w:val="0"/>
      <w:marRight w:val="0"/>
      <w:marTop w:val="0"/>
      <w:marBottom w:val="0"/>
      <w:divBdr>
        <w:top w:val="none" w:sz="0" w:space="0" w:color="auto"/>
        <w:left w:val="none" w:sz="0" w:space="0" w:color="auto"/>
        <w:bottom w:val="none" w:sz="0" w:space="0" w:color="auto"/>
        <w:right w:val="none" w:sz="0" w:space="0" w:color="auto"/>
      </w:divBdr>
    </w:div>
    <w:div w:id="160572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2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ivilwar.org/education/teachers/lesson-plans/lesson-plan/john-browns-raid-on-harpers.html" TargetMode="External"/><Relationship Id="rId8" Type="http://schemas.openxmlformats.org/officeDocument/2006/relationships/hyperlink" Target="http://www.civilwar.org/education/teachers/lesson-plans/civil-war-animal-mascot-lesson-plan/civil-war-animal-mascots.html" TargetMode="External"/><Relationship Id="rId9" Type="http://schemas.openxmlformats.org/officeDocument/2006/relationships/header" Target="head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Words>
  <Characters>744</Characters>
  <Application>Microsoft Macintosh Word</Application>
  <DocSecurity>0</DocSecurity>
  <Lines>74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Paul Green</cp:lastModifiedBy>
  <cp:revision>2</cp:revision>
  <dcterms:created xsi:type="dcterms:W3CDTF">2015-11-25T22:52:00Z</dcterms:created>
  <dcterms:modified xsi:type="dcterms:W3CDTF">2015-11-25T22:52:00Z</dcterms:modified>
</cp:coreProperties>
</file>